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BC" w:rsidRPr="000806BC" w:rsidRDefault="000806BC" w:rsidP="000806B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Предлагаем Вашему вниманию франшизу нашей розничной сети СТРОИЧ</w:t>
      </w:r>
    </w:p>
    <w:p w:rsidR="000806BC" w:rsidRPr="00404264" w:rsidRDefault="000806BC" w:rsidP="000806B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04264">
        <w:rPr>
          <w:rFonts w:ascii="Times New Roman" w:eastAsia="Calibri" w:hAnsi="Times New Roman" w:cs="Times New Roman"/>
          <w:b/>
          <w:sz w:val="24"/>
          <w:szCs w:val="24"/>
        </w:rPr>
        <w:t>Описание.</w:t>
      </w:r>
    </w:p>
    <w:p w:rsidR="000806BC" w:rsidRPr="00404264" w:rsidRDefault="000806BC" w:rsidP="000806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264">
        <w:rPr>
          <w:rFonts w:ascii="Times New Roman" w:eastAsia="Calibri" w:hAnsi="Times New Roman" w:cs="Times New Roman"/>
          <w:sz w:val="24"/>
          <w:szCs w:val="24"/>
        </w:rPr>
        <w:t xml:space="preserve">Франшиза предполагает открытие магазина розничной торговли строительными материалами для физических и юридических лиц с централизованными поставками по низким ценам, формат </w:t>
      </w:r>
      <w:r w:rsidRPr="00404264">
        <w:rPr>
          <w:rFonts w:ascii="Times New Roman" w:eastAsia="Calibri" w:hAnsi="Times New Roman" w:cs="Times New Roman"/>
          <w:sz w:val="24"/>
          <w:szCs w:val="24"/>
          <w:lang w:val="en-US"/>
        </w:rPr>
        <w:t>DIY</w:t>
      </w:r>
      <w:r w:rsidRPr="00404264">
        <w:rPr>
          <w:rFonts w:ascii="Times New Roman" w:eastAsia="Calibri" w:hAnsi="Times New Roman" w:cs="Times New Roman"/>
          <w:sz w:val="24"/>
          <w:szCs w:val="24"/>
        </w:rPr>
        <w:t xml:space="preserve"> и никаких прилавков (покупатели все могут пощупать и потрогать сами, отработанные бизнес процессы, фирменный стиль, программное обеспечение, оборудование, юридическое сопровождение. Весь комплекс услуг по открытию магазина и последующая поддержка: согласование локации, проектирование магазина, план расстановки оборудования, приобретение и монтаж оборудования, ассортиментная матрица, обучение персонала, внедрение современных технологий ведения бизнеса, поставка товара, </w:t>
      </w:r>
      <w:proofErr w:type="spellStart"/>
      <w:r w:rsidRPr="00404264">
        <w:rPr>
          <w:rFonts w:ascii="Times New Roman" w:eastAsia="Calibri" w:hAnsi="Times New Roman" w:cs="Times New Roman"/>
          <w:sz w:val="24"/>
          <w:szCs w:val="24"/>
        </w:rPr>
        <w:t>планограмма</w:t>
      </w:r>
      <w:proofErr w:type="spellEnd"/>
      <w:r w:rsidRPr="00404264">
        <w:rPr>
          <w:rFonts w:ascii="Times New Roman" w:eastAsia="Calibri" w:hAnsi="Times New Roman" w:cs="Times New Roman"/>
          <w:sz w:val="24"/>
          <w:szCs w:val="24"/>
        </w:rPr>
        <w:t xml:space="preserve"> расстановки товара.</w:t>
      </w:r>
    </w:p>
    <w:p w:rsidR="000806BC" w:rsidRPr="00404264" w:rsidRDefault="000806BC" w:rsidP="000806BC">
      <w:pPr>
        <w:shd w:val="clear" w:color="auto" w:fill="FFFFFF"/>
        <w:spacing w:after="150" w:line="346" w:lineRule="atLeast"/>
        <w:rPr>
          <w:rFonts w:ascii="Times New Roman" w:eastAsia="Times New Roman" w:hAnsi="Times New Roman" w:cs="Times New Roman"/>
          <w:color w:val="1D1F24"/>
          <w:sz w:val="32"/>
          <w:szCs w:val="32"/>
          <w:lang w:eastAsia="ru-RU"/>
        </w:rPr>
      </w:pPr>
      <w:bookmarkStart w:id="0" w:name="_GoBack"/>
      <w:bookmarkEnd w:id="0"/>
      <w:r w:rsidRPr="00404264">
        <w:rPr>
          <w:rFonts w:ascii="Times New Roman" w:eastAsia="Times New Roman" w:hAnsi="Times New Roman" w:cs="Times New Roman"/>
          <w:b/>
          <w:bCs/>
          <w:color w:val="1D1F24"/>
          <w:sz w:val="32"/>
          <w:szCs w:val="32"/>
          <w:lang w:eastAsia="ru-RU"/>
        </w:rPr>
        <w:t>Что получает наш партнер?</w:t>
      </w:r>
    </w:p>
    <w:p w:rsidR="000806BC" w:rsidRPr="00404264" w:rsidRDefault="000806BC" w:rsidP="000806BC">
      <w:pPr>
        <w:shd w:val="clear" w:color="auto" w:fill="FFFFFF"/>
        <w:spacing w:after="150" w:line="346" w:lineRule="atLeast"/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</w:pP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t xml:space="preserve">1. Концепцию магазина. Уникальный формат 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val="en-US" w:eastAsia="ru-RU"/>
        </w:rPr>
        <w:t>DIY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t xml:space="preserve"> с товарами частично  под нашими торговыми марками в сочетании с товарами ведущих производителей.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 xml:space="preserve">2. Совместный подбор помещения. Наши специалисты помогут вам подобрать идеальное помещение. 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>3. Дизайн проект оформления фасада магазина, рекомендации по оборудованию для оформления фасада.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>4. Дизайн-проект с чертежами. У вас на руках будет концепция дизайна вашего магазина, чертежи и спецификация.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>5. Сопровождение и помощь в строительных работах. В том числе можем помочь с выбором подрядчика.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 xml:space="preserve">6. Торговую марку «СТРОИЧ». </w:t>
      </w:r>
    </w:p>
    <w:p w:rsidR="000806BC" w:rsidRPr="00404264" w:rsidRDefault="000806BC" w:rsidP="000806BC">
      <w:pPr>
        <w:shd w:val="clear" w:color="auto" w:fill="FFFFFF"/>
        <w:spacing w:after="150" w:line="346" w:lineRule="atLeast"/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</w:pP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t>7. Торговую матрицу. Путем проб и ошибок мы разработали такой ассортимент продуктов, чтобы в одном небольшом магазине было все самое необходимое.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>8. Лучших поставщиков в каждом товарном сегменте. У вас будут цены и ассортимент более чем от 100 поставщиков по договорам, что они заключают с нами..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>9. Документы для отлаженной работы. Стандарты работы, инструкции, прописанные бизнес-процессы — все это уже разработано, чтобы освободить вас от рутинных процессов.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 xml:space="preserve">10. Сайт с остатками товара в вашем магазине,  возможностью принимать заказы онлайн и доставки всех Вашему клиенту. 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>11. Команда, которая поможет запустить магазин за 1,5 месяца. Паушальный взнос включает в себя оплату работы команды, которая поможет обучить сотрудников и отладить все процессы для успешного запуска магазина.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 xml:space="preserve">12. Обучение персонала. Команда </w:t>
      </w:r>
      <w:proofErr w:type="spellStart"/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t>СТРОИЧа</w:t>
      </w:r>
      <w:proofErr w:type="spellEnd"/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t xml:space="preserve"> обучит вас и ваших будущих продавцов прямо в нашем главном магазине. Ваши сотрудники будут полностью готовы открывать и развивать магазин.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>13. Обучение партнёра. Перед тем как стать нашим партнером, вы пройдете обучение в одном из наших магазинов.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>14. IT-систему. Система, которая автоматизирует многие рутинные процессы.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lastRenderedPageBreak/>
        <w:t xml:space="preserve">15. Маркетинговые материалы. Мы вдохновим ваших покупателей, обратим внимание на ваш магазин с помощью отработанного фирменного стиля, дадим рекомендации по оформлению фасада, так же предоставим макеты рекламной полиграфии, акций, многого другого. У вас будет полноценный </w:t>
      </w:r>
      <w:proofErr w:type="spellStart"/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t>брендбук</w:t>
      </w:r>
      <w:proofErr w:type="spellEnd"/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t>.</w:t>
      </w:r>
      <w:r w:rsidRPr="00404264">
        <w:rPr>
          <w:rFonts w:ascii="Times New Roman" w:eastAsia="Times New Roman" w:hAnsi="Times New Roman" w:cs="Times New Roman"/>
          <w:color w:val="1D1F24"/>
          <w:sz w:val="24"/>
          <w:szCs w:val="24"/>
          <w:lang w:eastAsia="ru-RU"/>
        </w:rPr>
        <w:br/>
        <w:t>16. Аутсорсинг важных, но скучных бизнес-процессов. По вашему желанию возьмем на себя бухгалтерию и юридическую помощь. Очень важным моментом является ведение товарных запасов, актуальное ценообразование, пополнение и выведение ассортиментной матрицы. При работе через нашу управляющую компанию мы возьмем все эти функции на себя, с Вас только небольшое роялти.</w:t>
      </w:r>
    </w:p>
    <w:p w:rsidR="00DF32AB" w:rsidRDefault="00DF32AB"/>
    <w:sectPr w:rsidR="00DF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8C"/>
    <w:rsid w:val="000806BC"/>
    <w:rsid w:val="00827E8C"/>
    <w:rsid w:val="00D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18A8"/>
  <w15:chartTrackingRefBased/>
  <w15:docId w15:val="{FF259096-E488-4594-A41B-4FA0ACEA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Мелентьев_Павел</dc:creator>
  <cp:keywords/>
  <dc:description/>
  <cp:lastModifiedBy>Мелентьев_Павел</cp:lastModifiedBy>
  <cp:revision>2</cp:revision>
  <dcterms:created xsi:type="dcterms:W3CDTF">2023-01-30T08:32:00Z</dcterms:created>
  <dcterms:modified xsi:type="dcterms:W3CDTF">2023-01-30T08:33:00Z</dcterms:modified>
</cp:coreProperties>
</file>